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95DF" w14:textId="77777777" w:rsidR="002F46C9" w:rsidRDefault="002F46C9">
      <w:pPr>
        <w:spacing w:after="300" w:line="240" w:lineRule="auto"/>
        <w:rPr>
          <w:rFonts w:ascii="Segoe UI" w:eastAsia="Segoe UI" w:hAnsi="Segoe UI" w:cs="Segoe UI"/>
          <w:sz w:val="28"/>
        </w:rPr>
      </w:pPr>
    </w:p>
    <w:p w14:paraId="4EC3452E" w14:textId="77777777" w:rsidR="002F46C9" w:rsidRDefault="00000000">
      <w:pPr>
        <w:spacing w:after="300" w:line="240" w:lineRule="auto"/>
        <w:jc w:val="center"/>
        <w:rPr>
          <w:rFonts w:ascii="Segoe UI" w:eastAsia="Segoe UI" w:hAnsi="Segoe UI" w:cs="Segoe UI"/>
          <w:sz w:val="28"/>
        </w:rPr>
      </w:pPr>
      <w:r>
        <w:object w:dxaOrig="2784" w:dyaOrig="2675" w14:anchorId="30726893">
          <v:rect id="rectole0000000000" o:spid="_x0000_i1025" style="width:139.3pt;height:133.7pt" o:ole="" o:preferrelative="t" stroked="f">
            <v:imagedata r:id="rId4" o:title=""/>
          </v:rect>
          <o:OLEObject Type="Embed" ProgID="StaticMetafile" ShapeID="rectole0000000000" DrawAspect="Content" ObjectID="_1738218033" r:id="rId5"/>
        </w:object>
      </w:r>
      <w:r>
        <w:rPr>
          <w:rFonts w:ascii="Calibri" w:eastAsia="Calibri" w:hAnsi="Calibri" w:cs="Calibri"/>
        </w:rPr>
        <w:t xml:space="preserve">                       </w:t>
      </w:r>
      <w:r>
        <w:object w:dxaOrig="2784" w:dyaOrig="2675" w14:anchorId="30229B88">
          <v:rect id="rectole0000000001" o:spid="_x0000_i1026" style="width:139.3pt;height:133.7pt" o:ole="" o:preferrelative="t" stroked="f">
            <v:imagedata r:id="rId6" o:title=""/>
          </v:rect>
          <o:OLEObject Type="Embed" ProgID="StaticMetafile" ShapeID="rectole0000000001" DrawAspect="Content" ObjectID="_1738218034" r:id="rId7"/>
        </w:object>
      </w:r>
    </w:p>
    <w:p w14:paraId="3441E641" w14:textId="2D58D9DA" w:rsidR="002F46C9" w:rsidRDefault="00000000">
      <w:pPr>
        <w:spacing w:after="300" w:line="240" w:lineRule="auto"/>
        <w:rPr>
          <w:rFonts w:ascii="Segoe UI" w:eastAsia="Segoe UI" w:hAnsi="Segoe UI" w:cs="Segoe UI"/>
          <w:sz w:val="28"/>
        </w:rPr>
      </w:pPr>
      <w:r>
        <w:rPr>
          <w:rFonts w:ascii="Segoe UI" w:eastAsia="Segoe UI" w:hAnsi="Segoe UI" w:cs="Segoe UI"/>
          <w:sz w:val="28"/>
        </w:rPr>
        <w:br/>
        <w:t>FOR IMMEDIATE RELEASE:</w:t>
      </w:r>
      <w:r>
        <w:rPr>
          <w:rFonts w:ascii="Segoe UI" w:eastAsia="Segoe UI" w:hAnsi="Segoe UI" w:cs="Segoe UI"/>
          <w:sz w:val="28"/>
        </w:rPr>
        <w:tab/>
      </w:r>
      <w:r>
        <w:rPr>
          <w:rFonts w:ascii="Segoe UI" w:eastAsia="Segoe UI" w:hAnsi="Segoe UI" w:cs="Segoe UI"/>
          <w:sz w:val="28"/>
        </w:rPr>
        <w:tab/>
      </w:r>
      <w:r>
        <w:rPr>
          <w:rFonts w:ascii="Segoe UI" w:eastAsia="Segoe UI" w:hAnsi="Segoe UI" w:cs="Segoe UI"/>
          <w:sz w:val="28"/>
        </w:rPr>
        <w:tab/>
      </w:r>
      <w:r>
        <w:rPr>
          <w:rFonts w:ascii="Segoe UI" w:eastAsia="Segoe UI" w:hAnsi="Segoe UI" w:cs="Segoe UI"/>
          <w:sz w:val="28"/>
        </w:rPr>
        <w:tab/>
      </w:r>
      <w:r>
        <w:rPr>
          <w:rFonts w:ascii="Segoe UI" w:eastAsia="Segoe UI" w:hAnsi="Segoe UI" w:cs="Segoe UI"/>
          <w:sz w:val="28"/>
        </w:rPr>
        <w:tab/>
        <w:t xml:space="preserve">February </w:t>
      </w:r>
      <w:r w:rsidR="00027E1D">
        <w:rPr>
          <w:rFonts w:ascii="Segoe UI" w:eastAsia="Segoe UI" w:hAnsi="Segoe UI" w:cs="Segoe UI"/>
          <w:sz w:val="28"/>
        </w:rPr>
        <w:t>21</w:t>
      </w:r>
      <w:r>
        <w:rPr>
          <w:rFonts w:ascii="Segoe UI" w:eastAsia="Segoe UI" w:hAnsi="Segoe UI" w:cs="Segoe UI"/>
          <w:sz w:val="28"/>
        </w:rPr>
        <w:t>, 2023</w:t>
      </w:r>
    </w:p>
    <w:p w14:paraId="5F2B1EB5" w14:textId="77777777" w:rsidR="002F46C9" w:rsidRDefault="00000000">
      <w:pPr>
        <w:spacing w:after="0" w:line="240" w:lineRule="auto"/>
        <w:jc w:val="center"/>
        <w:rPr>
          <w:rFonts w:ascii="Segoe UI" w:eastAsia="Segoe UI" w:hAnsi="Segoe UI" w:cs="Segoe UI"/>
          <w:b/>
          <w:sz w:val="28"/>
        </w:rPr>
      </w:pPr>
      <w:r>
        <w:rPr>
          <w:rFonts w:ascii="Segoe UI" w:eastAsia="Segoe UI" w:hAnsi="Segoe UI" w:cs="Segoe UI"/>
          <w:b/>
          <w:sz w:val="28"/>
        </w:rPr>
        <w:t>Las Vegas Global Wine &amp; Spirit Awards</w:t>
      </w:r>
      <w:r>
        <w:rPr>
          <w:rFonts w:ascii="Segoe UI" w:eastAsia="Segoe UI" w:hAnsi="Segoe UI" w:cs="Segoe UI"/>
          <w:b/>
          <w:sz w:val="28"/>
        </w:rPr>
        <w:br/>
        <w:t xml:space="preserve">Announces Distribution Partner </w:t>
      </w:r>
    </w:p>
    <w:p w14:paraId="1445F074" w14:textId="77777777" w:rsidR="002F46C9" w:rsidRDefault="00000000">
      <w:pPr>
        <w:spacing w:after="0" w:line="240" w:lineRule="auto"/>
        <w:jc w:val="center"/>
        <w:rPr>
          <w:rFonts w:ascii="Segoe UI" w:eastAsia="Segoe UI" w:hAnsi="Segoe UI" w:cs="Segoe UI"/>
          <w:sz w:val="28"/>
        </w:rPr>
      </w:pPr>
      <w:r>
        <w:rPr>
          <w:rFonts w:ascii="Segoe UI" w:eastAsia="Segoe UI" w:hAnsi="Segoe UI" w:cs="Segoe UI"/>
          <w:b/>
          <w:sz w:val="28"/>
        </w:rPr>
        <w:t>for 2023 Competitions</w:t>
      </w:r>
    </w:p>
    <w:p w14:paraId="4120C71C" w14:textId="218356A3" w:rsidR="00027E1D" w:rsidRDefault="00000000">
      <w:pPr>
        <w:spacing w:before="300" w:after="300" w:line="240" w:lineRule="auto"/>
        <w:rPr>
          <w:rFonts w:ascii="Segoe UI" w:eastAsia="Segoe UI" w:hAnsi="Segoe UI" w:cs="Segoe UI"/>
          <w:sz w:val="28"/>
        </w:rPr>
      </w:pPr>
      <w:r>
        <w:rPr>
          <w:rFonts w:ascii="Segoe UI" w:eastAsia="Segoe UI" w:hAnsi="Segoe UI" w:cs="Segoe UI"/>
          <w:sz w:val="28"/>
        </w:rPr>
        <w:t>Las Vegas, NV – The Las Vegas Global Wine &amp; Spirit Awards is proud to announce One Up Wine &amp; Spirits, a division of Tian Beverage Distributor, as partner for the 2023 events. This partnership will allow *select winners to receive immediate distribution and showcase their products to the incredibly competitive and lucrative Las Vegas market.</w:t>
      </w:r>
      <w:r>
        <w:rPr>
          <w:rFonts w:ascii="Segoe UI" w:eastAsia="Segoe UI" w:hAnsi="Segoe UI" w:cs="Segoe UI"/>
          <w:sz w:val="28"/>
        </w:rPr>
        <w:br/>
      </w:r>
      <w:r>
        <w:rPr>
          <w:rFonts w:ascii="Segoe UI" w:eastAsia="Segoe UI" w:hAnsi="Segoe UI" w:cs="Segoe UI"/>
          <w:sz w:val="28"/>
        </w:rPr>
        <w:br/>
        <w:t>The Las Vegas Global Wine &amp; Spirit Awards is a prestigious event that recognizes and celebrates the best wines and spirits from around the world. The awards are known for their rigorous standards and impartial judging process, making them a highly coveted honor in the industry.</w:t>
      </w:r>
      <w:r>
        <w:rPr>
          <w:rFonts w:ascii="Segoe UI" w:eastAsia="Segoe UI" w:hAnsi="Segoe UI" w:cs="Segoe UI"/>
          <w:sz w:val="28"/>
        </w:rPr>
        <w:br/>
      </w:r>
      <w:r>
        <w:rPr>
          <w:rFonts w:ascii="Segoe UI" w:eastAsia="Segoe UI" w:hAnsi="Segoe UI" w:cs="Segoe UI"/>
          <w:sz w:val="28"/>
        </w:rPr>
        <w:br/>
        <w:t xml:space="preserve">The 2023 awards will be held in Las Vegas, NV June 5-7 &amp; June 12-14 and will feature a diverse range of wines and spirits from producers all over the world. </w:t>
      </w:r>
    </w:p>
    <w:p w14:paraId="64B3B5A5" w14:textId="3EC28E25" w:rsidR="00027E1D" w:rsidRDefault="00000000">
      <w:pPr>
        <w:spacing w:before="300" w:after="300" w:line="240" w:lineRule="auto"/>
        <w:rPr>
          <w:rFonts w:ascii="Segoe UI" w:eastAsia="Segoe UI" w:hAnsi="Segoe UI" w:cs="Segoe UI"/>
          <w:sz w:val="28"/>
        </w:rPr>
      </w:pPr>
      <w:r>
        <w:rPr>
          <w:rFonts w:ascii="Segoe UI" w:eastAsia="Segoe UI" w:hAnsi="Segoe UI" w:cs="Segoe UI"/>
          <w:sz w:val="28"/>
        </w:rPr>
        <w:t xml:space="preserve">Tian Beverage Distributor is a leading independent provider of wine and spirit distribution services. With a vast network of retail and wholesale customers, </w:t>
      </w:r>
      <w:r w:rsidR="00027E1D">
        <w:rPr>
          <w:rFonts w:ascii="Segoe UI" w:eastAsia="Segoe UI" w:hAnsi="Segoe UI" w:cs="Segoe UI"/>
          <w:sz w:val="28"/>
        </w:rPr>
        <w:t>One Up</w:t>
      </w:r>
      <w:r>
        <w:rPr>
          <w:rFonts w:ascii="Segoe UI" w:eastAsia="Segoe UI" w:hAnsi="Segoe UI" w:cs="Segoe UI"/>
          <w:sz w:val="28"/>
        </w:rPr>
        <w:t xml:space="preserve"> will ensure that the winning products receive the</w:t>
      </w:r>
      <w:r w:rsidR="00027E1D">
        <w:rPr>
          <w:rFonts w:ascii="Segoe UI" w:eastAsia="Segoe UI" w:hAnsi="Segoe UI" w:cs="Segoe UI"/>
          <w:sz w:val="28"/>
        </w:rPr>
        <w:t xml:space="preserve"> maximum</w:t>
      </w:r>
      <w:r>
        <w:rPr>
          <w:rFonts w:ascii="Segoe UI" w:eastAsia="Segoe UI" w:hAnsi="Segoe UI" w:cs="Segoe UI"/>
          <w:sz w:val="28"/>
        </w:rPr>
        <w:t xml:space="preserve"> recognition they deserve.</w:t>
      </w:r>
      <w:r>
        <w:rPr>
          <w:rFonts w:ascii="Segoe UI" w:eastAsia="Segoe UI" w:hAnsi="Segoe UI" w:cs="Segoe UI"/>
          <w:sz w:val="28"/>
        </w:rPr>
        <w:br/>
      </w:r>
      <w:r>
        <w:rPr>
          <w:rFonts w:ascii="Segoe UI" w:eastAsia="Segoe UI" w:hAnsi="Segoe UI" w:cs="Segoe UI"/>
          <w:sz w:val="28"/>
        </w:rPr>
        <w:br/>
      </w:r>
    </w:p>
    <w:p w14:paraId="5A265ECA" w14:textId="700E03C6" w:rsidR="002F46C9" w:rsidRDefault="00000000">
      <w:pPr>
        <w:spacing w:before="300" w:after="300" w:line="240" w:lineRule="auto"/>
        <w:rPr>
          <w:rFonts w:ascii="Segoe UI" w:eastAsia="Segoe UI" w:hAnsi="Segoe UI" w:cs="Segoe UI"/>
          <w:sz w:val="28"/>
        </w:rPr>
      </w:pPr>
      <w:r>
        <w:rPr>
          <w:rFonts w:ascii="Segoe UI" w:eastAsia="Segoe UI" w:hAnsi="Segoe UI" w:cs="Segoe UI"/>
          <w:sz w:val="28"/>
        </w:rPr>
        <w:lastRenderedPageBreak/>
        <w:t xml:space="preserve">“It’s a great honor for One Up Wine &amp; Spirits to be selected as the distribution partner for the 2023 Las Vegas Global Wine &amp; Spirit Awards,” said AARON DIEC, owner of Tian. </w:t>
      </w:r>
      <w:r w:rsidR="00027E1D">
        <w:rPr>
          <w:rFonts w:ascii="Segoe UI" w:eastAsia="Segoe UI" w:hAnsi="Segoe UI" w:cs="Segoe UI"/>
          <w:sz w:val="28"/>
        </w:rPr>
        <w:t>“We</w:t>
      </w:r>
      <w:r>
        <w:rPr>
          <w:rFonts w:ascii="Segoe UI" w:eastAsia="Segoe UI" w:hAnsi="Segoe UI" w:cs="Segoe UI"/>
          <w:sz w:val="28"/>
        </w:rPr>
        <w:t xml:space="preserve"> are very much looking forward to offering our distribution services to *select winners from this </w:t>
      </w:r>
      <w:proofErr w:type="spellStart"/>
      <w:proofErr w:type="gramStart"/>
      <w:r>
        <w:rPr>
          <w:rFonts w:ascii="Segoe UI" w:eastAsia="Segoe UI" w:hAnsi="Segoe UI" w:cs="Segoe UI"/>
          <w:sz w:val="28"/>
        </w:rPr>
        <w:t>years</w:t>
      </w:r>
      <w:proofErr w:type="spellEnd"/>
      <w:proofErr w:type="gramEnd"/>
      <w:r>
        <w:rPr>
          <w:rFonts w:ascii="Segoe UI" w:eastAsia="Segoe UI" w:hAnsi="Segoe UI" w:cs="Segoe UI"/>
          <w:sz w:val="28"/>
        </w:rPr>
        <w:t xml:space="preserve"> competitions.”</w:t>
      </w:r>
      <w:r>
        <w:rPr>
          <w:rFonts w:ascii="Segoe UI" w:eastAsia="Segoe UI" w:hAnsi="Segoe UI" w:cs="Segoe UI"/>
          <w:sz w:val="28"/>
        </w:rPr>
        <w:br/>
      </w:r>
      <w:r>
        <w:rPr>
          <w:rFonts w:ascii="Segoe UI" w:eastAsia="Segoe UI" w:hAnsi="Segoe UI" w:cs="Segoe UI"/>
          <w:sz w:val="28"/>
        </w:rPr>
        <w:br/>
        <w:t xml:space="preserve">“We are thrilled to partner with such a respected and influential company in the wine and spirit industry,” said EDDIE RIVKIN, Founder and CEO of the Las Vegas Global Wine &amp; Spirit Awards. “Our partnership with One Up/Tian will allow us to further promote the *select winning products.” </w:t>
      </w:r>
      <w:r>
        <w:rPr>
          <w:rFonts w:ascii="Segoe UI" w:eastAsia="Segoe UI" w:hAnsi="Segoe UI" w:cs="Segoe UI"/>
          <w:sz w:val="28"/>
        </w:rPr>
        <w:br/>
      </w:r>
      <w:r>
        <w:rPr>
          <w:rFonts w:ascii="Segoe UI" w:eastAsia="Segoe UI" w:hAnsi="Segoe UI" w:cs="Segoe UI"/>
          <w:sz w:val="28"/>
        </w:rPr>
        <w:br/>
        <w:t>“By adding up to 25</w:t>
      </w:r>
      <w:r w:rsidR="00027E1D">
        <w:rPr>
          <w:rFonts w:ascii="Segoe UI" w:eastAsia="Segoe UI" w:hAnsi="Segoe UI" w:cs="Segoe UI"/>
          <w:sz w:val="28"/>
        </w:rPr>
        <w:t xml:space="preserve"> (each)</w:t>
      </w:r>
      <w:r>
        <w:rPr>
          <w:rFonts w:ascii="Segoe UI" w:eastAsia="Segoe UI" w:hAnsi="Segoe UI" w:cs="Segoe UI"/>
          <w:sz w:val="28"/>
        </w:rPr>
        <w:t xml:space="preserve"> award winning wines and spirits directly from this year’s competitions, the Las Vegas Global Wine &amp; Spirit Awards affords entries an incredible opportunity not available from any other competition in the world.”</w:t>
      </w:r>
      <w:r>
        <w:rPr>
          <w:rFonts w:ascii="Segoe UI" w:eastAsia="Segoe UI" w:hAnsi="Segoe UI" w:cs="Segoe UI"/>
          <w:sz w:val="28"/>
        </w:rPr>
        <w:br/>
      </w:r>
      <w:r>
        <w:rPr>
          <w:rFonts w:ascii="Segoe UI" w:eastAsia="Segoe UI" w:hAnsi="Segoe UI" w:cs="Segoe UI"/>
          <w:sz w:val="28"/>
        </w:rPr>
        <w:br/>
        <w:t xml:space="preserve">For more information and to enter the 2023 Las Vegas Global Wine &amp; Spirit Awards, please visit the event websites at </w:t>
      </w:r>
      <w:hyperlink r:id="rId8">
        <w:r>
          <w:rPr>
            <w:rFonts w:ascii="Segoe UI" w:eastAsia="Segoe UI" w:hAnsi="Segoe UI" w:cs="Segoe UI"/>
            <w:sz w:val="28"/>
            <w:u w:val="single"/>
          </w:rPr>
          <w:t>www.vegaswineawards.com</w:t>
        </w:r>
      </w:hyperlink>
      <w:r>
        <w:rPr>
          <w:rFonts w:ascii="Segoe UI" w:eastAsia="Segoe UI" w:hAnsi="Segoe UI" w:cs="Segoe UI"/>
          <w:sz w:val="28"/>
        </w:rPr>
        <w:t xml:space="preserve"> &amp; </w:t>
      </w:r>
      <w:hyperlink r:id="rId9">
        <w:r>
          <w:rPr>
            <w:rFonts w:ascii="Segoe UI" w:eastAsia="Segoe UI" w:hAnsi="Segoe UI" w:cs="Segoe UI"/>
            <w:sz w:val="28"/>
            <w:u w:val="single"/>
          </w:rPr>
          <w:t>www.vegasspiritawards.com</w:t>
        </w:r>
      </w:hyperlink>
      <w:r>
        <w:rPr>
          <w:rFonts w:ascii="Segoe UI" w:eastAsia="Segoe UI" w:hAnsi="Segoe UI" w:cs="Segoe UI"/>
          <w:sz w:val="28"/>
        </w:rPr>
        <w:t xml:space="preserve"> .</w:t>
      </w:r>
      <w:r>
        <w:rPr>
          <w:rFonts w:ascii="Segoe UI" w:eastAsia="Segoe UI" w:hAnsi="Segoe UI" w:cs="Segoe UI"/>
          <w:sz w:val="28"/>
        </w:rPr>
        <w:br/>
      </w:r>
      <w:r>
        <w:rPr>
          <w:rFonts w:ascii="Segoe UI" w:eastAsia="Segoe UI" w:hAnsi="Segoe UI" w:cs="Segoe UI"/>
          <w:sz w:val="28"/>
        </w:rPr>
        <w:br/>
        <w:t xml:space="preserve">Contacts: </w:t>
      </w:r>
      <w:r>
        <w:rPr>
          <w:rFonts w:ascii="Segoe UI" w:eastAsia="Segoe UI" w:hAnsi="Segoe UI" w:cs="Segoe UI"/>
          <w:sz w:val="28"/>
        </w:rPr>
        <w:br/>
        <w:t>Eddie Rivkin, Founder &amp; CEO</w:t>
      </w:r>
      <w:r>
        <w:rPr>
          <w:rFonts w:ascii="Segoe UI" w:eastAsia="Segoe UI" w:hAnsi="Segoe UI" w:cs="Segoe UI"/>
          <w:sz w:val="28"/>
        </w:rPr>
        <w:br/>
        <w:t>702.613.5350</w:t>
      </w:r>
      <w:r>
        <w:rPr>
          <w:rFonts w:ascii="Segoe UI" w:eastAsia="Segoe UI" w:hAnsi="Segoe UI" w:cs="Segoe UI"/>
          <w:sz w:val="28"/>
        </w:rPr>
        <w:br/>
      </w:r>
      <w:hyperlink r:id="rId10">
        <w:r>
          <w:rPr>
            <w:rFonts w:ascii="Segoe UI" w:eastAsia="Segoe UI" w:hAnsi="Segoe UI" w:cs="Segoe UI"/>
            <w:sz w:val="28"/>
            <w:u w:val="single"/>
          </w:rPr>
          <w:t>Eddie@lvgwsa.com</w:t>
        </w:r>
      </w:hyperlink>
    </w:p>
    <w:p w14:paraId="0D0F649F" w14:textId="77777777" w:rsidR="002F46C9" w:rsidRDefault="00000000">
      <w:pPr>
        <w:spacing w:after="0" w:line="240" w:lineRule="auto"/>
        <w:rPr>
          <w:rFonts w:ascii="Segoe UI" w:eastAsia="Segoe UI" w:hAnsi="Segoe UI" w:cs="Segoe UI"/>
          <w:sz w:val="28"/>
        </w:rPr>
      </w:pPr>
      <w:r>
        <w:rPr>
          <w:rFonts w:ascii="Segoe UI" w:eastAsia="Segoe UI" w:hAnsi="Segoe UI" w:cs="Segoe UI"/>
          <w:sz w:val="28"/>
        </w:rPr>
        <w:t xml:space="preserve">Aaron </w:t>
      </w:r>
      <w:proofErr w:type="spellStart"/>
      <w:r>
        <w:rPr>
          <w:rFonts w:ascii="Segoe UI" w:eastAsia="Segoe UI" w:hAnsi="Segoe UI" w:cs="Segoe UI"/>
          <w:sz w:val="28"/>
        </w:rPr>
        <w:t>Diec</w:t>
      </w:r>
      <w:proofErr w:type="spellEnd"/>
      <w:r>
        <w:rPr>
          <w:rFonts w:ascii="Segoe UI" w:eastAsia="Segoe UI" w:hAnsi="Segoe UI" w:cs="Segoe UI"/>
          <w:sz w:val="28"/>
        </w:rPr>
        <w:t>, Owner One Up Wine &amp; Spirits / Tian Beverage Distributor</w:t>
      </w:r>
    </w:p>
    <w:p w14:paraId="2293D732" w14:textId="77777777" w:rsidR="002F46C9" w:rsidRDefault="00000000">
      <w:pPr>
        <w:spacing w:after="0" w:line="240" w:lineRule="auto"/>
        <w:rPr>
          <w:rFonts w:ascii="Segoe UI" w:eastAsia="Segoe UI" w:hAnsi="Segoe UI" w:cs="Segoe UI"/>
          <w:sz w:val="28"/>
        </w:rPr>
      </w:pPr>
      <w:r>
        <w:rPr>
          <w:rFonts w:ascii="Segoe UI" w:eastAsia="Segoe UI" w:hAnsi="Segoe UI" w:cs="Segoe UI"/>
          <w:sz w:val="28"/>
        </w:rPr>
        <w:t>702.881.9100</w:t>
      </w:r>
    </w:p>
    <w:p w14:paraId="1CB34BD1" w14:textId="77777777" w:rsidR="002F46C9" w:rsidRDefault="00000000">
      <w:pPr>
        <w:spacing w:after="0" w:line="240" w:lineRule="auto"/>
        <w:rPr>
          <w:rFonts w:ascii="Segoe UI" w:eastAsia="Segoe UI" w:hAnsi="Segoe UI" w:cs="Segoe UI"/>
          <w:sz w:val="28"/>
        </w:rPr>
      </w:pPr>
      <w:r>
        <w:rPr>
          <w:rFonts w:ascii="Segoe UI" w:eastAsia="Segoe UI" w:hAnsi="Segoe UI" w:cs="Segoe UI"/>
          <w:sz w:val="28"/>
        </w:rPr>
        <w:t>info@oneupws.com</w:t>
      </w:r>
    </w:p>
    <w:p w14:paraId="638640D7" w14:textId="76750124" w:rsidR="002F46C9" w:rsidRPr="00027E1D" w:rsidRDefault="00000000" w:rsidP="00027E1D">
      <w:pPr>
        <w:spacing w:before="300" w:after="300" w:line="240" w:lineRule="auto"/>
        <w:rPr>
          <w:rFonts w:ascii="Segoe UI" w:eastAsia="Segoe UI" w:hAnsi="Segoe UI" w:cs="Segoe UI"/>
          <w:sz w:val="28"/>
        </w:rPr>
      </w:pPr>
      <w:r>
        <w:rPr>
          <w:rFonts w:ascii="Segoe UI" w:eastAsia="Segoe UI" w:hAnsi="Segoe UI" w:cs="Segoe UI"/>
          <w:b/>
          <w:sz w:val="28"/>
          <w:u w:val="single"/>
        </w:rPr>
        <w:t>About Las Vegas Global Wine &amp; Spirit Awards:</w:t>
      </w:r>
      <w:r>
        <w:rPr>
          <w:rFonts w:ascii="Segoe UI" w:eastAsia="Segoe UI" w:hAnsi="Segoe UI" w:cs="Segoe UI"/>
          <w:sz w:val="28"/>
        </w:rPr>
        <w:t xml:space="preserve"> The Las Vegas Global Wine &amp; Spirit Awards is a premier event that recognizes and celebrates the best wines and spirits from around the world. The awards are known for their rigorous standards and impartial judging process, making them a highly coveted honor in the industry.</w:t>
      </w:r>
      <w:r>
        <w:rPr>
          <w:rFonts w:ascii="Segoe UI" w:eastAsia="Segoe UI" w:hAnsi="Segoe UI" w:cs="Segoe UI"/>
          <w:sz w:val="28"/>
        </w:rPr>
        <w:br/>
      </w:r>
      <w:r>
        <w:rPr>
          <w:rFonts w:ascii="Segoe UI" w:eastAsia="Segoe UI" w:hAnsi="Segoe UI" w:cs="Segoe UI"/>
          <w:sz w:val="28"/>
        </w:rPr>
        <w:br/>
      </w:r>
      <w:r>
        <w:rPr>
          <w:rFonts w:ascii="Segoe UI" w:eastAsia="Segoe UI" w:hAnsi="Segoe UI" w:cs="Segoe UI"/>
          <w:b/>
          <w:sz w:val="28"/>
          <w:u w:val="single"/>
        </w:rPr>
        <w:t>About Tian Beverage Distributor / One Up Wine &amp; Spirits</w:t>
      </w:r>
      <w:r>
        <w:rPr>
          <w:rFonts w:ascii="Segoe UI" w:eastAsia="Segoe UI" w:hAnsi="Segoe UI" w:cs="Segoe UI"/>
          <w:sz w:val="28"/>
        </w:rPr>
        <w:br/>
        <w:t xml:space="preserve">One Up Wine &amp; </w:t>
      </w:r>
      <w:r w:rsidR="00027E1D">
        <w:rPr>
          <w:rFonts w:ascii="Segoe UI" w:eastAsia="Segoe UI" w:hAnsi="Segoe UI" w:cs="Segoe UI"/>
          <w:sz w:val="28"/>
        </w:rPr>
        <w:t>Spirits is</w:t>
      </w:r>
      <w:r>
        <w:rPr>
          <w:rFonts w:ascii="Segoe UI" w:eastAsia="Segoe UI" w:hAnsi="Segoe UI" w:cs="Segoe UI"/>
          <w:sz w:val="28"/>
        </w:rPr>
        <w:t xml:space="preserve"> the craft beverage and education division of Tian Beverage Distributor. One Up’s portfolio is comprised of unique </w:t>
      </w:r>
      <w:r w:rsidR="00027E1D">
        <w:rPr>
          <w:rFonts w:ascii="Segoe UI" w:eastAsia="Segoe UI" w:hAnsi="Segoe UI" w:cs="Segoe UI"/>
          <w:sz w:val="28"/>
        </w:rPr>
        <w:t>award-winning</w:t>
      </w:r>
      <w:r>
        <w:rPr>
          <w:rFonts w:ascii="Segoe UI" w:eastAsia="Segoe UI" w:hAnsi="Segoe UI" w:cs="Segoe UI"/>
          <w:sz w:val="28"/>
        </w:rPr>
        <w:t xml:space="preserve"> beverages featuring everything from non-alcoholic beverages, fine </w:t>
      </w:r>
      <w:proofErr w:type="gramStart"/>
      <w:r>
        <w:rPr>
          <w:rFonts w:ascii="Segoe UI" w:eastAsia="Segoe UI" w:hAnsi="Segoe UI" w:cs="Segoe UI"/>
          <w:sz w:val="28"/>
        </w:rPr>
        <w:t>wines</w:t>
      </w:r>
      <w:proofErr w:type="gramEnd"/>
      <w:r>
        <w:rPr>
          <w:rFonts w:ascii="Segoe UI" w:eastAsia="Segoe UI" w:hAnsi="Segoe UI" w:cs="Segoe UI"/>
          <w:sz w:val="28"/>
        </w:rPr>
        <w:t xml:space="preserve"> and distilled spirits. </w:t>
      </w:r>
    </w:p>
    <w:sectPr w:rsidR="002F46C9" w:rsidRPr="00027E1D" w:rsidSect="00027E1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6C9"/>
    <w:rsid w:val="00027E1D"/>
    <w:rsid w:val="002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8290"/>
  <w15:docId w15:val="{A6FA218B-6722-4314-854A-EF2AA3DC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aswineawards.com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mailto:Eddie@lvgwsa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vegasspiritawar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509</Words>
  <Characters>2673</Characters>
  <Application>Microsoft Office Word</Application>
  <DocSecurity>0</DocSecurity>
  <Lines>68</Lines>
  <Paragraphs>12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Edward Rivkin</cp:lastModifiedBy>
  <cp:revision>3</cp:revision>
  <dcterms:created xsi:type="dcterms:W3CDTF">2023-02-18T17:28:00Z</dcterms:created>
  <dcterms:modified xsi:type="dcterms:W3CDTF">2023-02-18T17:34:00Z</dcterms:modified>
</cp:coreProperties>
</file>